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88" w:rsidRDefault="00376D88" w:rsidP="00376D88">
      <w:pPr>
        <w:tabs>
          <w:tab w:val="left" w:pos="2142"/>
        </w:tabs>
        <w:bidi/>
        <w:rPr>
          <w:rFonts w:hint="cs"/>
          <w:b/>
          <w:bCs/>
          <w:sz w:val="28"/>
          <w:szCs w:val="28"/>
          <w:rtl/>
        </w:rPr>
      </w:pPr>
      <w:r w:rsidRPr="00835D3B">
        <w:rPr>
          <w:rFonts w:hint="cs"/>
          <w:b/>
          <w:bCs/>
          <w:i/>
          <w:iCs/>
          <w:sz w:val="28"/>
          <w:szCs w:val="28"/>
          <w:rtl/>
          <w:lang w:val="en-US"/>
        </w:rPr>
        <w:t>مكتب الخبير العقاري</w:t>
      </w:r>
    </w:p>
    <w:p w:rsidR="00376D88" w:rsidRPr="00835D3B" w:rsidRDefault="00376D88" w:rsidP="00376D88">
      <w:pPr>
        <w:tabs>
          <w:tab w:val="left" w:pos="2142"/>
        </w:tabs>
        <w:bidi/>
        <w:rPr>
          <w:rFonts w:hint="cs"/>
          <w:b/>
          <w:bCs/>
          <w:i/>
          <w:iCs/>
          <w:sz w:val="28"/>
          <w:szCs w:val="28"/>
          <w:rtl/>
        </w:rPr>
      </w:pPr>
      <w:r w:rsidRPr="00835D3B">
        <w:rPr>
          <w:rFonts w:hint="cs"/>
          <w:b/>
          <w:bCs/>
          <w:i/>
          <w:iCs/>
          <w:sz w:val="28"/>
          <w:szCs w:val="28"/>
          <w:rtl/>
        </w:rPr>
        <w:t xml:space="preserve">الأستاذ </w:t>
      </w:r>
      <w:proofErr w:type="spellStart"/>
      <w:r w:rsidRPr="00835D3B">
        <w:rPr>
          <w:rFonts w:hint="cs"/>
          <w:b/>
          <w:bCs/>
          <w:i/>
          <w:iCs/>
          <w:sz w:val="28"/>
          <w:szCs w:val="28"/>
          <w:rtl/>
        </w:rPr>
        <w:t>محمدن</w:t>
      </w:r>
      <w:proofErr w:type="spellEnd"/>
      <w:r w:rsidRPr="00835D3B">
        <w:rPr>
          <w:rFonts w:hint="cs"/>
          <w:b/>
          <w:bCs/>
          <w:i/>
          <w:iCs/>
          <w:sz w:val="28"/>
          <w:szCs w:val="28"/>
          <w:rtl/>
        </w:rPr>
        <w:t xml:space="preserve"> عبد الله السالم  </w:t>
      </w:r>
    </w:p>
    <w:p w:rsidR="00376D88" w:rsidRPr="00835D3B" w:rsidRDefault="00376D88" w:rsidP="00376D88">
      <w:pPr>
        <w:bidi/>
        <w:spacing w:after="0"/>
        <w:rPr>
          <w:b/>
          <w:bCs/>
          <w:i/>
          <w:iCs/>
          <w:sz w:val="28"/>
          <w:szCs w:val="28"/>
          <w:rtl/>
        </w:rPr>
      </w:pPr>
      <w:r w:rsidRPr="00835D3B">
        <w:rPr>
          <w:rFonts w:hint="cs"/>
          <w:b/>
          <w:bCs/>
          <w:i/>
          <w:iCs/>
          <w:sz w:val="28"/>
          <w:szCs w:val="28"/>
          <w:rtl/>
        </w:rPr>
        <w:t xml:space="preserve">العنوان: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 36302898</w:t>
      </w:r>
      <w:r w:rsidRPr="00835D3B">
        <w:rPr>
          <w:rFonts w:hint="cs"/>
          <w:b/>
          <w:bCs/>
          <w:i/>
          <w:iCs/>
          <w:sz w:val="28"/>
          <w:szCs w:val="28"/>
          <w:rtl/>
        </w:rPr>
        <w:t xml:space="preserve">/46302898 </w:t>
      </w:r>
      <w:r>
        <w:rPr>
          <w:rFonts w:hint="cs"/>
          <w:b/>
          <w:bCs/>
          <w:i/>
          <w:iCs/>
          <w:sz w:val="28"/>
          <w:szCs w:val="28"/>
          <w:rtl/>
        </w:rPr>
        <w:t>/26302898</w:t>
      </w:r>
    </w:p>
    <w:p w:rsidR="00376D88" w:rsidRDefault="00376D88" w:rsidP="00376D88">
      <w:pPr>
        <w:tabs>
          <w:tab w:val="left" w:pos="3822"/>
        </w:tabs>
        <w:bidi/>
        <w:rPr>
          <w:rFonts w:hint="cs"/>
          <w:b/>
          <w:bCs/>
          <w:i/>
          <w:iCs/>
          <w:sz w:val="28"/>
          <w:szCs w:val="28"/>
          <w:rtl/>
        </w:rPr>
      </w:pPr>
      <w:r w:rsidRPr="00835D3B">
        <w:rPr>
          <w:rFonts w:hint="cs"/>
          <w:b/>
          <w:bCs/>
          <w:i/>
          <w:iCs/>
          <w:sz w:val="28"/>
          <w:szCs w:val="28"/>
          <w:rtl/>
        </w:rPr>
        <w:t>رقم الحساب : 28 - 21573</w:t>
      </w:r>
      <w:r>
        <w:rPr>
          <w:b/>
          <w:bCs/>
          <w:i/>
          <w:iCs/>
          <w:sz w:val="28"/>
          <w:szCs w:val="28"/>
          <w:rtl/>
        </w:rPr>
        <w:tab/>
      </w:r>
    </w:p>
    <w:p w:rsidR="00376D88" w:rsidRPr="007E1B04" w:rsidRDefault="00376D88" w:rsidP="00376D88">
      <w:pPr>
        <w:tabs>
          <w:tab w:val="left" w:pos="7857"/>
        </w:tabs>
        <w:bidi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  <w:rtl/>
        </w:rPr>
        <w:tab/>
      </w:r>
    </w:p>
    <w:p w:rsidR="00376D88" w:rsidRDefault="00376D88" w:rsidP="00376D88">
      <w:pPr>
        <w:tabs>
          <w:tab w:val="left" w:pos="2562"/>
        </w:tabs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فاتورة لصالح بنك موريتانيا العام</w:t>
      </w:r>
    </w:p>
    <w:p w:rsidR="00376D88" w:rsidRDefault="00376D88" w:rsidP="00254524">
      <w:pPr>
        <w:tabs>
          <w:tab w:val="left" w:pos="2562"/>
        </w:tabs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 w:rsidRPr="00835D3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رقم </w:t>
      </w:r>
      <w:r w:rsidR="00254524">
        <w:rPr>
          <w:rFonts w:hint="cs"/>
          <w:b/>
          <w:bCs/>
          <w:sz w:val="28"/>
          <w:szCs w:val="28"/>
          <w:rtl/>
        </w:rPr>
        <w:t>0010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8"/>
        <w:gridCol w:w="1893"/>
        <w:gridCol w:w="3451"/>
        <w:gridCol w:w="1939"/>
      </w:tblGrid>
      <w:tr w:rsidR="00376D88" w:rsidRPr="00591CE0" w:rsidTr="009F1912">
        <w:trPr>
          <w:trHeight w:val="297"/>
        </w:trPr>
        <w:tc>
          <w:tcPr>
            <w:tcW w:w="1568" w:type="dxa"/>
          </w:tcPr>
          <w:p w:rsidR="00376D88" w:rsidRPr="00591CE0" w:rsidRDefault="00376D88" w:rsidP="009F1912">
            <w:pPr>
              <w:tabs>
                <w:tab w:val="left" w:pos="2562"/>
              </w:tabs>
              <w:bidi/>
              <w:rPr>
                <w:sz w:val="28"/>
                <w:szCs w:val="28"/>
                <w:rtl/>
              </w:rPr>
            </w:pPr>
            <w:r w:rsidRPr="00591CE0">
              <w:rPr>
                <w:rFonts w:hint="cs"/>
                <w:sz w:val="28"/>
                <w:szCs w:val="28"/>
                <w:rtl/>
              </w:rPr>
              <w:t xml:space="preserve">    التاريخ </w:t>
            </w:r>
          </w:p>
        </w:tc>
        <w:tc>
          <w:tcPr>
            <w:tcW w:w="1893" w:type="dxa"/>
          </w:tcPr>
          <w:p w:rsidR="00376D88" w:rsidRPr="00591CE0" w:rsidRDefault="00376D88" w:rsidP="009F1912">
            <w:pPr>
              <w:tabs>
                <w:tab w:val="left" w:pos="2562"/>
              </w:tabs>
              <w:bidi/>
              <w:rPr>
                <w:sz w:val="28"/>
                <w:szCs w:val="28"/>
                <w:rtl/>
              </w:rPr>
            </w:pPr>
            <w:r w:rsidRPr="00591CE0">
              <w:rPr>
                <w:rFonts w:hint="cs"/>
                <w:sz w:val="28"/>
                <w:szCs w:val="28"/>
                <w:rtl/>
              </w:rPr>
              <w:t xml:space="preserve">      اسم الزبون </w:t>
            </w:r>
          </w:p>
        </w:tc>
        <w:tc>
          <w:tcPr>
            <w:tcW w:w="3451" w:type="dxa"/>
            <w:tcBorders>
              <w:right w:val="single" w:sz="4" w:space="0" w:color="auto"/>
            </w:tcBorders>
          </w:tcPr>
          <w:p w:rsidR="00376D88" w:rsidRPr="00591CE0" w:rsidRDefault="00376D88" w:rsidP="009F1912">
            <w:pPr>
              <w:tabs>
                <w:tab w:val="left" w:pos="750"/>
                <w:tab w:val="left" w:pos="900"/>
              </w:tabs>
              <w:bidi/>
              <w:rPr>
                <w:sz w:val="28"/>
                <w:szCs w:val="28"/>
                <w:rtl/>
              </w:rPr>
            </w:pPr>
            <w:r w:rsidRPr="00591CE0">
              <w:rPr>
                <w:rFonts w:hint="cs"/>
                <w:sz w:val="28"/>
                <w:szCs w:val="28"/>
                <w:rtl/>
              </w:rPr>
              <w:t xml:space="preserve">     موضوع التقويم   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376D88" w:rsidRPr="00591CE0" w:rsidRDefault="00376D88" w:rsidP="009F1912">
            <w:pPr>
              <w:tabs>
                <w:tab w:val="left" w:pos="900"/>
              </w:tabs>
              <w:bidi/>
              <w:rPr>
                <w:sz w:val="28"/>
                <w:szCs w:val="28"/>
                <w:rtl/>
              </w:rPr>
            </w:pPr>
            <w:r w:rsidRPr="00591CE0">
              <w:rPr>
                <w:rFonts w:hint="cs"/>
                <w:sz w:val="28"/>
                <w:szCs w:val="28"/>
                <w:rtl/>
              </w:rPr>
              <w:t xml:space="preserve">   مبلغ التقويم </w:t>
            </w:r>
          </w:p>
        </w:tc>
      </w:tr>
      <w:tr w:rsidR="00376D88" w:rsidRPr="00591CE0" w:rsidTr="009F1912">
        <w:trPr>
          <w:trHeight w:val="305"/>
        </w:trPr>
        <w:tc>
          <w:tcPr>
            <w:tcW w:w="1568" w:type="dxa"/>
          </w:tcPr>
          <w:p w:rsidR="00376D88" w:rsidRPr="00591CE0" w:rsidRDefault="00376D88" w:rsidP="009F1912">
            <w:pPr>
              <w:tabs>
                <w:tab w:val="left" w:pos="2562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07/11/2018</w:t>
            </w:r>
          </w:p>
        </w:tc>
        <w:tc>
          <w:tcPr>
            <w:tcW w:w="1893" w:type="dxa"/>
          </w:tcPr>
          <w:p w:rsidR="00376D88" w:rsidRPr="00591CE0" w:rsidRDefault="00376D88" w:rsidP="009F1912">
            <w:pPr>
              <w:tabs>
                <w:tab w:val="left" w:pos="2562"/>
              </w:tabs>
              <w:bidi/>
              <w:rPr>
                <w:sz w:val="28"/>
                <w:szCs w:val="28"/>
              </w:rPr>
            </w:pPr>
            <w:r w:rsidRPr="00591CE0">
              <w:rPr>
                <w:sz w:val="28"/>
                <w:szCs w:val="28"/>
              </w:rPr>
              <w:t xml:space="preserve">G B M        </w:t>
            </w:r>
          </w:p>
        </w:tc>
        <w:tc>
          <w:tcPr>
            <w:tcW w:w="3451" w:type="dxa"/>
            <w:tcBorders>
              <w:right w:val="single" w:sz="4" w:space="0" w:color="auto"/>
            </w:tcBorders>
          </w:tcPr>
          <w:p w:rsidR="00376D88" w:rsidRPr="00591CE0" w:rsidRDefault="00376D88" w:rsidP="00376D88">
            <w:pPr>
              <w:tabs>
                <w:tab w:val="left" w:pos="2562"/>
              </w:tabs>
              <w:bidi/>
              <w:rPr>
                <w:rFonts w:hint="cs"/>
                <w:sz w:val="28"/>
                <w:szCs w:val="28"/>
                <w:rtl/>
              </w:rPr>
            </w:pPr>
            <w:r w:rsidRPr="00591CE0">
              <w:rPr>
                <w:rFonts w:hint="cs"/>
                <w:sz w:val="28"/>
                <w:szCs w:val="28"/>
                <w:rtl/>
              </w:rPr>
              <w:t>سند عقاري</w:t>
            </w:r>
            <w:r>
              <w:rPr>
                <w:rFonts w:hint="cs"/>
                <w:sz w:val="28"/>
                <w:szCs w:val="28"/>
                <w:rtl/>
              </w:rPr>
              <w:t xml:space="preserve"> رقم</w:t>
            </w:r>
            <w:r w:rsidRPr="00591CE0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sz w:val="28"/>
                <w:szCs w:val="28"/>
              </w:rPr>
              <w:t>4223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376D88" w:rsidRPr="00591CE0" w:rsidRDefault="00376D88" w:rsidP="009F1912">
            <w:pPr>
              <w:tabs>
                <w:tab w:val="left" w:pos="2562"/>
              </w:tabs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4.500.000</w:t>
            </w:r>
          </w:p>
        </w:tc>
      </w:tr>
      <w:tr w:rsidR="00376D88" w:rsidRPr="00591CE0" w:rsidTr="009F1912">
        <w:trPr>
          <w:trHeight w:val="305"/>
        </w:trPr>
        <w:tc>
          <w:tcPr>
            <w:tcW w:w="1568" w:type="dxa"/>
          </w:tcPr>
          <w:p w:rsidR="00376D88" w:rsidRPr="00591CE0" w:rsidRDefault="00376D88" w:rsidP="009F1912">
            <w:pPr>
              <w:tabs>
                <w:tab w:val="left" w:pos="2562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07/11/2018</w:t>
            </w:r>
          </w:p>
        </w:tc>
        <w:tc>
          <w:tcPr>
            <w:tcW w:w="1893" w:type="dxa"/>
          </w:tcPr>
          <w:p w:rsidR="00376D88" w:rsidRPr="00591CE0" w:rsidRDefault="00376D88" w:rsidP="009F1912">
            <w:pPr>
              <w:tabs>
                <w:tab w:val="left" w:pos="2562"/>
              </w:tabs>
              <w:bidi/>
              <w:rPr>
                <w:sz w:val="28"/>
                <w:szCs w:val="28"/>
              </w:rPr>
            </w:pPr>
            <w:r w:rsidRPr="00591CE0">
              <w:rPr>
                <w:sz w:val="28"/>
                <w:szCs w:val="28"/>
              </w:rPr>
              <w:t xml:space="preserve">G B M  </w:t>
            </w:r>
            <w:r>
              <w:rPr>
                <w:sz w:val="28"/>
                <w:szCs w:val="28"/>
              </w:rPr>
              <w:t xml:space="preserve"> </w:t>
            </w:r>
            <w:r w:rsidRPr="00591CE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451" w:type="dxa"/>
            <w:tcBorders>
              <w:right w:val="single" w:sz="4" w:space="0" w:color="auto"/>
            </w:tcBorders>
          </w:tcPr>
          <w:p w:rsidR="00376D88" w:rsidRPr="00591CE0" w:rsidRDefault="00376D88" w:rsidP="00376D88">
            <w:pPr>
              <w:tabs>
                <w:tab w:val="left" w:pos="2562"/>
              </w:tabs>
              <w:bidi/>
              <w:rPr>
                <w:rFonts w:hint="cs"/>
                <w:sz w:val="28"/>
                <w:szCs w:val="28"/>
                <w:rtl/>
              </w:rPr>
            </w:pPr>
            <w:r w:rsidRPr="00591CE0">
              <w:rPr>
                <w:rFonts w:hint="cs"/>
                <w:sz w:val="28"/>
                <w:szCs w:val="28"/>
                <w:rtl/>
              </w:rPr>
              <w:t xml:space="preserve">سند عقاري رقم </w:t>
            </w:r>
            <w:r>
              <w:rPr>
                <w:rFonts w:hint="cs"/>
                <w:sz w:val="28"/>
                <w:szCs w:val="28"/>
                <w:rtl/>
              </w:rPr>
              <w:t xml:space="preserve">   4221  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376D88" w:rsidRPr="00591CE0" w:rsidRDefault="00376D88" w:rsidP="009F1912">
            <w:pPr>
              <w:tabs>
                <w:tab w:val="left" w:pos="2562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4.950.000 </w:t>
            </w:r>
          </w:p>
        </w:tc>
      </w:tr>
    </w:tbl>
    <w:p w:rsidR="00376D88" w:rsidRPr="007E1B04" w:rsidRDefault="00376D88" w:rsidP="00376D88">
      <w:pPr>
        <w:tabs>
          <w:tab w:val="left" w:pos="2562"/>
        </w:tabs>
        <w:bidi/>
        <w:rPr>
          <w:rFonts w:hint="cs"/>
          <w:b/>
          <w:bCs/>
          <w:sz w:val="28"/>
          <w:szCs w:val="28"/>
          <w:rtl/>
        </w:rPr>
      </w:pPr>
    </w:p>
    <w:p w:rsidR="00376D88" w:rsidRDefault="00376D88" w:rsidP="00376D88">
      <w:pPr>
        <w:tabs>
          <w:tab w:val="left" w:pos="2952"/>
        </w:tabs>
        <w:bidi/>
        <w:rPr>
          <w:rFonts w:hint="cs"/>
          <w:sz w:val="28"/>
          <w:szCs w:val="28"/>
          <w:rtl/>
        </w:rPr>
      </w:pPr>
    </w:p>
    <w:tbl>
      <w:tblPr>
        <w:bidiVisual/>
        <w:tblW w:w="6204" w:type="dxa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1734"/>
        <w:gridCol w:w="2376"/>
      </w:tblGrid>
      <w:tr w:rsidR="00376D88" w:rsidTr="00376D8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94" w:type="dxa"/>
            <w:tcBorders>
              <w:bottom w:val="single" w:sz="4" w:space="0" w:color="auto"/>
            </w:tcBorders>
          </w:tcPr>
          <w:p w:rsidR="00376D88" w:rsidRDefault="00376D88" w:rsidP="009F1912">
            <w:pPr>
              <w:tabs>
                <w:tab w:val="left" w:pos="2952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حقوق المقوم  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76D88" w:rsidRDefault="00376D88" w:rsidP="009F1912">
            <w:pPr>
              <w:tabs>
                <w:tab w:val="left" w:pos="2952"/>
              </w:tabs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5.180   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76D88" w:rsidRDefault="00376D88" w:rsidP="009F1912">
            <w:pPr>
              <w:tabs>
                <w:tab w:val="left" w:pos="2952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أوقية </w:t>
            </w:r>
            <w:r>
              <w:rPr>
                <w:sz w:val="28"/>
                <w:szCs w:val="28"/>
              </w:rPr>
              <w:t>MRU</w:t>
            </w:r>
          </w:p>
        </w:tc>
      </w:tr>
    </w:tbl>
    <w:p w:rsidR="00376D88" w:rsidRDefault="00376D88" w:rsidP="00376D88">
      <w:pPr>
        <w:tabs>
          <w:tab w:val="left" w:pos="822"/>
        </w:tabs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376D88" w:rsidRDefault="00376D88" w:rsidP="00376D88">
      <w:pPr>
        <w:tabs>
          <w:tab w:val="left" w:pos="822"/>
        </w:tabs>
        <w:bidi/>
        <w:rPr>
          <w:rFonts w:hint="cs"/>
          <w:b/>
          <w:bCs/>
          <w:sz w:val="28"/>
          <w:szCs w:val="28"/>
          <w:rtl/>
        </w:rPr>
      </w:pPr>
    </w:p>
    <w:p w:rsidR="00376D88" w:rsidRDefault="00376D88" w:rsidP="00376D88">
      <w:pPr>
        <w:tabs>
          <w:tab w:val="left" w:pos="1287"/>
        </w:tabs>
        <w:bidi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07/11/2018</w:t>
      </w:r>
    </w:p>
    <w:p w:rsidR="00376D88" w:rsidRPr="00804219" w:rsidRDefault="00376D88" w:rsidP="00376D88">
      <w:pPr>
        <w:bidi/>
        <w:rPr>
          <w:rFonts w:hint="cs"/>
          <w:b/>
          <w:bCs/>
          <w:sz w:val="36"/>
          <w:szCs w:val="36"/>
        </w:rPr>
      </w:pPr>
    </w:p>
    <w:p w:rsidR="00376D88" w:rsidRDefault="00376D88" w:rsidP="00376D88">
      <w:pPr>
        <w:tabs>
          <w:tab w:val="left" w:pos="672"/>
          <w:tab w:val="center" w:pos="4536"/>
        </w:tabs>
        <w:bidi/>
        <w:rPr>
          <w:b/>
          <w:bCs/>
          <w:sz w:val="28"/>
          <w:szCs w:val="28"/>
          <w:rtl/>
          <w:lang w:bidi="ar-DZ"/>
        </w:rPr>
      </w:pPr>
      <w:proofErr w:type="spellStart"/>
      <w:r w:rsidRPr="0015206A">
        <w:rPr>
          <w:rFonts w:hint="cs"/>
          <w:b/>
          <w:bCs/>
          <w:i/>
          <w:iCs/>
          <w:sz w:val="32"/>
          <w:szCs w:val="32"/>
          <w:rtl/>
        </w:rPr>
        <w:t>خبيرعقار</w:t>
      </w:r>
      <w:proofErr w:type="spellEnd"/>
      <w:r w:rsidRPr="0015206A">
        <w:rPr>
          <w:rFonts w:hint="cs"/>
          <w:b/>
          <w:bCs/>
          <w:i/>
          <w:iCs/>
          <w:sz w:val="32"/>
          <w:szCs w:val="32"/>
          <w:rtl/>
          <w:lang w:bidi="ar-DZ"/>
        </w:rPr>
        <w:t>ي</w:t>
      </w:r>
      <w:r w:rsidRPr="001520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15206A">
        <w:rPr>
          <w:rFonts w:hint="cs"/>
          <w:b/>
          <w:bCs/>
          <w:i/>
          <w:iCs/>
          <w:sz w:val="32"/>
          <w:szCs w:val="32"/>
          <w:rtl/>
          <w:lang w:bidi="ar-DZ"/>
        </w:rPr>
        <w:t>معتمد</w:t>
      </w:r>
    </w:p>
    <w:p w:rsidR="00376D88" w:rsidRPr="004611EC" w:rsidRDefault="00376D88" w:rsidP="00376D88">
      <w:pPr>
        <w:tabs>
          <w:tab w:val="left" w:pos="672"/>
          <w:tab w:val="center" w:pos="4536"/>
        </w:tabs>
        <w:rPr>
          <w:b/>
          <w:bCs/>
          <w:i/>
          <w:iCs/>
          <w:sz w:val="40"/>
          <w:szCs w:val="40"/>
          <w:rtl/>
          <w:lang w:bidi="ar-DZ"/>
        </w:rPr>
      </w:pPr>
      <w:r w:rsidRPr="004611EC">
        <w:rPr>
          <w:b/>
          <w:bCs/>
          <w:i/>
          <w:iCs/>
          <w:sz w:val="32"/>
          <w:szCs w:val="32"/>
          <w:lang w:val="en-US"/>
        </w:rPr>
        <w:t>E</w:t>
      </w:r>
      <w:r w:rsidRPr="004611EC">
        <w:rPr>
          <w:b/>
          <w:bCs/>
          <w:i/>
          <w:iCs/>
          <w:sz w:val="32"/>
          <w:szCs w:val="32"/>
        </w:rPr>
        <w:t>mail</w:t>
      </w:r>
      <w:r w:rsidRPr="004611EC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Pr="004611EC">
        <w:rPr>
          <w:b/>
          <w:bCs/>
          <w:i/>
          <w:iCs/>
          <w:sz w:val="32"/>
          <w:szCs w:val="32"/>
        </w:rPr>
        <w:t>najihammah@gmail.com</w:t>
      </w:r>
    </w:p>
    <w:p w:rsidR="00376D88" w:rsidRDefault="00376D88" w:rsidP="00376D88">
      <w:pPr>
        <w:tabs>
          <w:tab w:val="left" w:pos="672"/>
          <w:tab w:val="center" w:pos="4536"/>
        </w:tabs>
        <w:bidi/>
        <w:rPr>
          <w:rFonts w:hint="cs"/>
          <w:b/>
          <w:bCs/>
          <w:sz w:val="28"/>
          <w:szCs w:val="28"/>
          <w:rtl/>
        </w:rPr>
      </w:pPr>
    </w:p>
    <w:p w:rsidR="00425C43" w:rsidRDefault="00425C43"/>
    <w:sectPr w:rsidR="00425C43" w:rsidSect="00D4738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B5" w:rsidRDefault="0025452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F4DB5" w:rsidRDefault="0025452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B5" w:rsidRDefault="00254524" w:rsidP="006B4C71">
    <w:pPr>
      <w:pStyle w:val="a3"/>
      <w:bidi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6D88"/>
    <w:rsid w:val="00254524"/>
    <w:rsid w:val="00376D88"/>
    <w:rsid w:val="00425C43"/>
    <w:rsid w:val="0076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88"/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76D88"/>
    <w:rPr>
      <w:rFonts w:ascii="Calibri" w:eastAsia="Calibri" w:hAnsi="Calibri" w:cs="Arial"/>
      <w:lang w:val="fr-FR"/>
    </w:rPr>
  </w:style>
  <w:style w:type="paragraph" w:styleId="a4">
    <w:name w:val="footer"/>
    <w:basedOn w:val="a"/>
    <w:link w:val="Char0"/>
    <w:uiPriority w:val="99"/>
    <w:unhideWhenUsed/>
    <w:rsid w:val="0037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76D88"/>
    <w:rPr>
      <w:rFonts w:ascii="Calibri" w:eastAsia="Calibri" w:hAnsi="Calibri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2018-11-07T10:05:00Z</dcterms:created>
  <dcterms:modified xsi:type="dcterms:W3CDTF">2018-11-07T10:10:00Z</dcterms:modified>
</cp:coreProperties>
</file>